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 w:rsidP="00271757">
            <w:pPr>
              <w:pStyle w:val="ECVPersonalInfoHeading"/>
              <w:jc w:val="left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789A1A4E" w:rsidR="00867579" w:rsidRPr="00192FAB" w:rsidRDefault="00160C07">
            <w:pPr>
              <w:pStyle w:val="ECVNameField"/>
            </w:pPr>
            <w:r>
              <w:t>Ajna Cimirotic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2AA3C607" w:rsidR="00867579" w:rsidRPr="00192FAB" w:rsidRDefault="00160C07">
            <w:pPr>
              <w:pStyle w:val="ECVContactDetails0"/>
            </w:pPr>
            <w:r>
              <w:t>Gradiška, Dubrave BB</w:t>
            </w:r>
            <w:r w:rsidR="005F483E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5160E56D" w:rsidR="00867579" w:rsidRPr="00192FAB" w:rsidRDefault="00160C07">
            <w:pPr>
              <w:pStyle w:val="ECVContactDetails0"/>
              <w:tabs>
                <w:tab w:val="right" w:pos="8218"/>
              </w:tabs>
            </w:pPr>
            <w:r>
              <w:rPr>
                <w:rStyle w:val="ECVContactDetails"/>
              </w:rPr>
              <w:t>066868062</w:t>
            </w:r>
            <w:r w:rsidR="005F483E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426">
              <w:rPr>
                <w:rStyle w:val="ECVContactDetails"/>
              </w:rPr>
              <w:t xml:space="preserve">            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5F483E"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>
              <w:rPr>
                <w:rStyle w:val="ECVContactDetails"/>
              </w:rPr>
              <w:t>066868062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46BE1FC1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0C07">
              <w:t>ajnacimirotic@gmail.com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4A3AC692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426">
              <w:rPr>
                <w:rStyle w:val="ECVInternetLink"/>
              </w:rPr>
              <w:t>web stranica</w:t>
            </w: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67135ED0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160C07">
              <w:t xml:space="preserve"> zensko</w:t>
            </w:r>
          </w:p>
          <w:p w14:paraId="73D4587D" w14:textId="7928DA77" w:rsidR="00437B9D" w:rsidRPr="00192FAB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160C07">
              <w:t xml:space="preserve"> 27/12/2001</w:t>
            </w: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r>
              <w:t>Učesnik na radionicama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243A50BB" w:rsidR="00867579" w:rsidRPr="00192FAB" w:rsidRDefault="00867579" w:rsidP="00EB715B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604FA2" w14:textId="281FAE80" w:rsidR="00867579" w:rsidRPr="00192FAB" w:rsidRDefault="00F06E8B">
            <w:pPr>
              <w:pStyle w:val="ECVDate"/>
            </w:pPr>
            <w:r>
              <w:t>2020 -2021</w:t>
            </w:r>
          </w:p>
        </w:tc>
        <w:tc>
          <w:tcPr>
            <w:tcW w:w="7541" w:type="dxa"/>
            <w:shd w:val="clear" w:color="auto" w:fill="auto"/>
          </w:tcPr>
          <w:p w14:paraId="41DBADA1" w14:textId="648C533C" w:rsidR="00867579" w:rsidRPr="00192FAB" w:rsidRDefault="005849CD">
            <w:pPr>
              <w:pStyle w:val="ECVSubSectionHeading"/>
            </w:pPr>
            <w:r>
              <w:t>CIMILK D.O.O</w:t>
            </w:r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52A1E454" w:rsidR="00867579" w:rsidRPr="00192FAB" w:rsidRDefault="005849CD">
            <w:pPr>
              <w:pStyle w:val="ECVOrganisationDetails"/>
            </w:pPr>
            <w:r>
              <w:t>Mljekara</w:t>
            </w:r>
            <w:r w:rsidR="000C0DA5">
              <w:t xml:space="preserve"> C</w:t>
            </w:r>
            <w:r>
              <w:t>imilk, Gradiška.</w:t>
            </w: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00123612" w14:textId="35BC2246" w:rsidR="00867579" w:rsidRPr="00192FAB" w:rsidRDefault="00D30C80" w:rsidP="005849CD">
            <w:pPr>
              <w:pStyle w:val="ECVSectionBullet"/>
            </w:pPr>
            <w:r>
              <w:t>Asistent u proizvodnji</w:t>
            </w:r>
            <w:r w:rsidR="006E785C">
              <w:t xml:space="preserve"> i pakovanju mliječnih proizvoda, </w:t>
            </w:r>
            <w:r w:rsidR="00451FD9">
              <w:t>administrativni radnik</w:t>
            </w:r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689D801E" w14:textId="22B6B0D8" w:rsidR="00867579" w:rsidRPr="00192FAB" w:rsidRDefault="00437B9D">
            <w:pPr>
              <w:pStyle w:val="ECVBusinessSectorRow"/>
            </w:pPr>
            <w:r>
              <w:rPr>
                <w:rStyle w:val="ECVHeadingBusinessSector"/>
              </w:rPr>
              <w:t>Navedi sektor privrede</w:t>
            </w:r>
            <w:r w:rsidR="00867579" w:rsidRPr="00192FAB">
              <w:t xml:space="preserve"> </w:t>
            </w:r>
            <w:r w:rsidR="002405B7">
              <w:t>Mliječna industrija</w:t>
            </w: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6E916E67" w:rsidR="00867579" w:rsidRPr="00192FAB" w:rsidRDefault="00437B9D">
            <w:pPr>
              <w:pStyle w:val="ECVLeftHeading"/>
            </w:pPr>
            <w:r>
              <w:rPr>
                <w:caps w:val="0"/>
              </w:rPr>
              <w:t xml:space="preserve"> 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5F3DE396" w:rsidR="002C69FA" w:rsidRPr="00192FAB" w:rsidRDefault="002C69FA" w:rsidP="00271757">
            <w:pPr>
              <w:pStyle w:val="ECVBlueBox"/>
              <w:jc w:val="left"/>
            </w:pP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12C7870" w:rsidR="00867579" w:rsidRPr="00604C22" w:rsidRDefault="00867579">
            <w:pPr>
              <w:pStyle w:val="ECVLeftHeading"/>
              <w:rPr>
                <w:lang w:val="sr-Latn-BA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1BF5AD76" w:rsidR="00867579" w:rsidRPr="00192FAB" w:rsidRDefault="00867579">
            <w:pPr>
              <w:pStyle w:val="ECVBlueBox"/>
            </w:pPr>
            <w:r w:rsidRPr="00192FAB">
              <w:t xml:space="preserve"> </w:t>
            </w:r>
          </w:p>
        </w:tc>
      </w:tr>
    </w:tbl>
    <w:p w14:paraId="2F41678D" w14:textId="0ADD6DBA" w:rsidR="00867579" w:rsidRPr="00192FAB" w:rsidRDefault="00867579" w:rsidP="002C69FA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94"/>
        <w:gridCol w:w="600"/>
        <w:gridCol w:w="775"/>
        <w:gridCol w:w="623"/>
        <w:gridCol w:w="666"/>
      </w:tblGrid>
      <w:tr w:rsidR="00867579" w:rsidRPr="00192FAB" w14:paraId="0047B9B5" w14:textId="77777777" w:rsidTr="00A71F93">
        <w:trPr>
          <w:cantSplit/>
          <w:trHeight w:val="255"/>
        </w:trPr>
        <w:tc>
          <w:tcPr>
            <w:tcW w:w="1148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r>
              <w:t>Maternji jezik</w:t>
            </w:r>
          </w:p>
        </w:tc>
        <w:tc>
          <w:tcPr>
            <w:tcW w:w="3358" w:type="dxa"/>
            <w:gridSpan w:val="5"/>
            <w:shd w:val="clear" w:color="auto" w:fill="auto"/>
          </w:tcPr>
          <w:p w14:paraId="3A2032C0" w14:textId="38CDF80E" w:rsidR="00867579" w:rsidRPr="00192FAB" w:rsidRDefault="000B6060">
            <w:pPr>
              <w:pStyle w:val="ECVSectionDetails"/>
            </w:pPr>
            <w:r>
              <w:t>Srpski jezik</w:t>
            </w:r>
          </w:p>
        </w:tc>
      </w:tr>
      <w:tr w:rsidR="00867579" w:rsidRPr="00192FAB" w14:paraId="6D54C6F2" w14:textId="77777777" w:rsidTr="00A71F93">
        <w:trPr>
          <w:cantSplit/>
          <w:trHeight w:val="340"/>
        </w:trPr>
        <w:tc>
          <w:tcPr>
            <w:tcW w:w="1148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3358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 w:rsidTr="00A71F93">
        <w:trPr>
          <w:cantSplit/>
          <w:trHeight w:val="340"/>
        </w:trPr>
        <w:tc>
          <w:tcPr>
            <w:tcW w:w="1148" w:type="dxa"/>
            <w:vMerge w:val="restart"/>
            <w:shd w:val="clear" w:color="auto" w:fill="auto"/>
          </w:tcPr>
          <w:p w14:paraId="686130EA" w14:textId="44BADF18" w:rsidR="00867579" w:rsidRPr="00192FAB" w:rsidRDefault="00437B9D">
            <w:pPr>
              <w:pStyle w:val="ECVLeftDetails"/>
              <w:rPr>
                <w:caps/>
              </w:rPr>
            </w:pPr>
            <w:r>
              <w:t xml:space="preserve">Ostali </w:t>
            </w:r>
            <w:r w:rsidR="00916B56">
              <w:t>jezici</w:t>
            </w:r>
          </w:p>
        </w:tc>
        <w:tc>
          <w:tcPr>
            <w:tcW w:w="1294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13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6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 w:rsidTr="00A71F93">
        <w:trPr>
          <w:cantSplit/>
          <w:trHeight w:val="340"/>
        </w:trPr>
        <w:tc>
          <w:tcPr>
            <w:tcW w:w="1148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69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r>
              <w:t>Slušanje</w:t>
            </w:r>
            <w:r w:rsidR="00867579" w:rsidRPr="00192FAB">
              <w:t xml:space="preserve"> 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77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r>
              <w:t>Govorna interakcija</w:t>
            </w:r>
          </w:p>
        </w:tc>
        <w:tc>
          <w:tcPr>
            <w:tcW w:w="62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66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 w:rsidTr="00A71F93">
        <w:trPr>
          <w:cantSplit/>
          <w:trHeight w:val="283"/>
        </w:trPr>
        <w:tc>
          <w:tcPr>
            <w:tcW w:w="1148" w:type="dxa"/>
            <w:shd w:val="clear" w:color="auto" w:fill="auto"/>
            <w:vAlign w:val="center"/>
          </w:tcPr>
          <w:p w14:paraId="5E8315F6" w14:textId="619ABE04" w:rsidR="00867579" w:rsidRPr="00192FAB" w:rsidRDefault="00916B56">
            <w:pPr>
              <w:pStyle w:val="ECVLanguageName"/>
            </w:pPr>
            <w:r>
              <w:t xml:space="preserve">Engleski jezik </w:t>
            </w:r>
          </w:p>
        </w:tc>
        <w:tc>
          <w:tcPr>
            <w:tcW w:w="6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335DFBC1" w:rsidR="00867579" w:rsidRPr="00192FAB" w:rsidRDefault="00D732D1" w:rsidP="002C7E69">
            <w:pPr>
              <w:pStyle w:val="ECVLanguageLevel"/>
              <w:jc w:val="left"/>
              <w:rPr>
                <w:caps w:val="0"/>
              </w:rPr>
            </w:pPr>
            <w:r>
              <w:rPr>
                <w:caps w:val="0"/>
              </w:rPr>
              <w:t>B1/2</w:t>
            </w:r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6A7DD28E" w:rsidR="00867579" w:rsidRPr="00192FAB" w:rsidRDefault="00D732D1" w:rsidP="002C7E69">
            <w:pPr>
              <w:pStyle w:val="ECVLanguageLevel"/>
              <w:jc w:val="left"/>
              <w:rPr>
                <w:caps w:val="0"/>
              </w:rPr>
            </w:pPr>
            <w:r>
              <w:rPr>
                <w:caps w:val="0"/>
              </w:rPr>
              <w:t>B1</w:t>
            </w:r>
            <w:r w:rsidR="00C40FB0">
              <w:rPr>
                <w:caps w:val="0"/>
              </w:rPr>
              <w:t>/2</w:t>
            </w:r>
          </w:p>
        </w:tc>
        <w:tc>
          <w:tcPr>
            <w:tcW w:w="77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2EF7112B" w:rsidR="00867579" w:rsidRPr="00192FAB" w:rsidRDefault="00C40FB0" w:rsidP="00C40FB0">
            <w:pPr>
              <w:pStyle w:val="ECVLanguageLevel"/>
              <w:jc w:val="left"/>
              <w:rPr>
                <w:caps w:val="0"/>
              </w:rPr>
            </w:pPr>
            <w:r>
              <w:rPr>
                <w:caps w:val="0"/>
              </w:rPr>
              <w:t>B1/2</w:t>
            </w:r>
          </w:p>
        </w:tc>
        <w:tc>
          <w:tcPr>
            <w:tcW w:w="62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2B10A11B" w:rsidR="00867579" w:rsidRPr="00192FAB" w:rsidRDefault="00C40FB0" w:rsidP="00C40FB0">
            <w:pPr>
              <w:pStyle w:val="ECVLanguageLevel"/>
              <w:jc w:val="left"/>
              <w:rPr>
                <w:caps w:val="0"/>
              </w:rPr>
            </w:pPr>
            <w:r>
              <w:rPr>
                <w:caps w:val="0"/>
              </w:rPr>
              <w:t>B1/2</w:t>
            </w:r>
          </w:p>
        </w:tc>
        <w:tc>
          <w:tcPr>
            <w:tcW w:w="66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4823454B" w:rsidR="00867579" w:rsidRPr="00192FAB" w:rsidRDefault="00C40FB0" w:rsidP="00C40FB0">
            <w:pPr>
              <w:pStyle w:val="ECVLanguageLevel"/>
              <w:jc w:val="left"/>
            </w:pPr>
            <w:r>
              <w:rPr>
                <w:caps w:val="0"/>
              </w:rPr>
              <w:t>B1/2</w:t>
            </w:r>
          </w:p>
        </w:tc>
      </w:tr>
      <w:tr w:rsidR="00867579" w:rsidRPr="00192FAB" w14:paraId="1B8C6CB1" w14:textId="77777777" w:rsidTr="00A71F93">
        <w:trPr>
          <w:cantSplit/>
          <w:trHeight w:val="283"/>
        </w:trPr>
        <w:tc>
          <w:tcPr>
            <w:tcW w:w="1148" w:type="dxa"/>
            <w:shd w:val="clear" w:color="auto" w:fill="auto"/>
            <w:vAlign w:val="center"/>
          </w:tcPr>
          <w:p w14:paraId="366EE6AC" w14:textId="1535FB1C" w:rsidR="00867579" w:rsidRPr="00192FAB" w:rsidRDefault="00867579" w:rsidP="00A71F93">
            <w:pPr>
              <w:pStyle w:val="ECVLanguageName"/>
              <w:jc w:val="left"/>
            </w:pPr>
          </w:p>
        </w:tc>
        <w:tc>
          <w:tcPr>
            <w:tcW w:w="6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75E7D029" w:rsidR="00867579" w:rsidRPr="00192FAB" w:rsidRDefault="00430E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 </w:t>
            </w:r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0A4341C5" w:rsidR="00867579" w:rsidRPr="00192FAB" w:rsidRDefault="00430E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 </w:t>
            </w:r>
          </w:p>
        </w:tc>
        <w:tc>
          <w:tcPr>
            <w:tcW w:w="77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20B1F2E0" w:rsidR="00867579" w:rsidRPr="00192FAB" w:rsidRDefault="00867579" w:rsidP="00CA355E">
            <w:pPr>
              <w:pStyle w:val="ECVLanguageLevel"/>
              <w:jc w:val="left"/>
              <w:rPr>
                <w:caps w:val="0"/>
              </w:rPr>
            </w:pPr>
          </w:p>
        </w:tc>
        <w:tc>
          <w:tcPr>
            <w:tcW w:w="62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1E487B14" w:rsidR="00867579" w:rsidRPr="00192FAB" w:rsidRDefault="00430E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 </w:t>
            </w:r>
          </w:p>
        </w:tc>
        <w:tc>
          <w:tcPr>
            <w:tcW w:w="66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1D645720" w:rsidR="00867579" w:rsidRPr="00192FAB" w:rsidRDefault="00430E53" w:rsidP="00CA355E">
            <w:pPr>
              <w:pStyle w:val="ECVLanguageLevel"/>
              <w:jc w:val="left"/>
            </w:pPr>
            <w:r>
              <w:rPr>
                <w:caps w:val="0"/>
              </w:rPr>
              <w:t xml:space="preserve"> </w:t>
            </w:r>
          </w:p>
        </w:tc>
      </w:tr>
      <w:tr w:rsidR="00867579" w:rsidRPr="00192FAB" w14:paraId="6EAE5FF4" w14:textId="77777777" w:rsidTr="00A71F93">
        <w:trPr>
          <w:cantSplit/>
          <w:trHeight w:val="397"/>
        </w:trPr>
        <w:tc>
          <w:tcPr>
            <w:tcW w:w="1148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3358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r>
              <w:t>Nivoi</w:t>
            </w:r>
            <w:r w:rsidR="00867579" w:rsidRPr="00192FAB">
              <w:t xml:space="preserve">: A1/2: </w:t>
            </w:r>
            <w:r>
              <w:t>Osnovno znanje</w:t>
            </w:r>
            <w:r w:rsidR="00867579" w:rsidRPr="00192FAB">
              <w:t xml:space="preserve"> - B1/2: </w:t>
            </w:r>
            <w:r>
              <w:t>Nezavisni korisnik</w:t>
            </w:r>
            <w:r w:rsidR="00867579" w:rsidRPr="00192FAB">
              <w:t xml:space="preserve"> - C1/2 </w:t>
            </w:r>
            <w:r>
              <w:t>Vješt korisnik</w:t>
            </w:r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14:paraId="784CD25D" w14:textId="770E016A" w:rsidR="00867579" w:rsidRPr="00192FAB" w:rsidRDefault="00447E5C" w:rsidP="00447E5C">
            <w:pPr>
              <w:pStyle w:val="ECVSectionBullet"/>
            </w:pPr>
            <w:r>
              <w:t>Do</w:t>
            </w:r>
            <w:r w:rsidR="00430E53">
              <w:t xml:space="preserve">bre komunikacijske vještine razvijene tokom rada na poziciji </w:t>
            </w:r>
            <w:r>
              <w:t>administrativni radnik</w:t>
            </w: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67D06B76" w:rsidR="00867579" w:rsidRPr="00192FAB" w:rsidRDefault="00867579" w:rsidP="00A35B9E">
            <w:pPr>
              <w:pStyle w:val="ECVLeftDetails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0FE09A60" w14:textId="3788A7E6" w:rsidR="00867579" w:rsidRPr="00192FAB" w:rsidRDefault="00867579" w:rsidP="003A6B76">
            <w:pPr>
              <w:pStyle w:val="ECVSectionDetails"/>
            </w:pPr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3586B24" w14:textId="77777777" w:rsidR="00867579" w:rsidRDefault="006A6808">
            <w:pPr>
              <w:pStyle w:val="ECVLeftDetails"/>
            </w:pPr>
            <w:r>
              <w:t>Ostale poslovne v</w:t>
            </w:r>
            <w:r w:rsidR="00430E53">
              <w:t>ještine</w:t>
            </w:r>
          </w:p>
          <w:p w14:paraId="55F069C4" w14:textId="77777777" w:rsidR="00153FF6" w:rsidRDefault="00153FF6">
            <w:pPr>
              <w:pStyle w:val="ECVLeftDetails"/>
            </w:pPr>
          </w:p>
          <w:p w14:paraId="2B201543" w14:textId="2213354C" w:rsidR="00153FF6" w:rsidRPr="00192FAB" w:rsidRDefault="00153FF6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1DF8AFF" w14:textId="72A1E6FE" w:rsidR="006A6808" w:rsidRDefault="006A6808" w:rsidP="006A6808">
            <w:pPr>
              <w:pStyle w:val="ECVSectionDetails"/>
            </w:pPr>
          </w:p>
          <w:p w14:paraId="0BFCE945" w14:textId="798238A1" w:rsidR="00867579" w:rsidRPr="00192FAB" w:rsidRDefault="006A6808" w:rsidP="00836609">
            <w:pPr>
              <w:pStyle w:val="ECVSectionBullet"/>
            </w:pPr>
            <w:r w:rsidRPr="006A6808">
              <w:t>dobro vladanje</w:t>
            </w:r>
            <w:r w:rsidR="00803428">
              <w:t xml:space="preserve"> tehnološkim</w:t>
            </w:r>
            <w:r w:rsidRPr="006A6808">
              <w:t xml:space="preserve"> procesima </w:t>
            </w:r>
            <w:r w:rsidR="00A61942">
              <w:t xml:space="preserve">proizvodnje </w:t>
            </w:r>
            <w:r w:rsidR="00803428">
              <w:t xml:space="preserve">i pakovanja 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 w14:paraId="18F28D7C" w14:textId="4292BFA0" w:rsidR="00867579" w:rsidRPr="00192FAB" w:rsidRDefault="006A6808" w:rsidP="00133D5C">
            <w:pPr>
              <w:pStyle w:val="ECVSectionBullet"/>
            </w:pPr>
            <w:r>
              <w:t>dobro vladanje sa</w:t>
            </w:r>
            <w:r w:rsidR="00867579" w:rsidRPr="00192FAB">
              <w:t xml:space="preserve"> Microsoft Office™ </w:t>
            </w:r>
            <w:r>
              <w:t>alatima</w:t>
            </w:r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r>
              <w:t>Ostale vještine</w:t>
            </w:r>
          </w:p>
        </w:tc>
        <w:tc>
          <w:tcPr>
            <w:tcW w:w="7542" w:type="dxa"/>
            <w:shd w:val="clear" w:color="auto" w:fill="auto"/>
          </w:tcPr>
          <w:p w14:paraId="4F8C9B60" w14:textId="4FEB9E00" w:rsidR="00867579" w:rsidRPr="00192FAB" w:rsidRDefault="00A4500D" w:rsidP="00A4500D">
            <w:pPr>
              <w:pStyle w:val="ECVSectionBullet"/>
              <w:ind w:left="113"/>
            </w:pPr>
            <w:r>
              <w:t>Proizvodnja</w:t>
            </w:r>
            <w:r w:rsidR="00463E09">
              <w:t>,</w:t>
            </w:r>
            <w:r w:rsidR="00405A21">
              <w:t xml:space="preserve"> </w:t>
            </w:r>
            <w:r w:rsidR="00463E09">
              <w:t>uzgoj i njega povrtnih kultura</w:t>
            </w:r>
            <w:r w:rsidR="00405A21">
              <w:t>.</w:t>
            </w:r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 w14:paraId="40EAB893" w14:textId="45C2340A" w:rsidR="00867579" w:rsidRPr="00192FAB" w:rsidRDefault="00405A21" w:rsidP="00405A21">
            <w:pPr>
              <w:pStyle w:val="ECVSectionBullet"/>
            </w:pPr>
            <w:r>
              <w:t>B kategorija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10C8107A" w:rsidR="00867579" w:rsidRPr="00192FAB" w:rsidRDefault="00867579" w:rsidP="00933C88">
            <w:pPr>
              <w:pStyle w:val="ECVLeftHeading"/>
              <w:jc w:val="left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62CE233" w:rsidR="00867579" w:rsidRPr="00192FAB" w:rsidRDefault="00867579" w:rsidP="00933C88">
            <w:pPr>
              <w:pStyle w:val="ECVBlueBox"/>
              <w:jc w:val="center"/>
            </w:pP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2FD5019" w14:textId="46532AD1" w:rsidR="006A6808" w:rsidRDefault="006A6808" w:rsidP="006A6808">
            <w:pPr>
              <w:pStyle w:val="ECVSectionDetails"/>
            </w:pPr>
          </w:p>
          <w:p w14:paraId="708C7F8B" w14:textId="118B3D78" w:rsidR="005F483E" w:rsidRDefault="005F483E" w:rsidP="006A6808">
            <w:pPr>
              <w:pStyle w:val="ECVSectionDetails"/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nastavku napiši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o sebi</w:t>
      </w:r>
      <w:r w:rsidRPr="005F483E">
        <w:rPr>
          <w:color w:val="365F91" w:themeColor="accent1" w:themeShade="BF"/>
          <w:sz w:val="20"/>
        </w:rPr>
        <w:t xml:space="preserve"> u narativu. Onako kako želiš da mi predstavimo tebe</w:t>
      </w:r>
      <w:r w:rsidR="005F483E">
        <w:rPr>
          <w:color w:val="365F91" w:themeColor="accent1" w:themeShade="BF"/>
          <w:sz w:val="20"/>
        </w:rPr>
        <w:t xml:space="preserve"> na sajtu projekta, ukoliko budeš jedan od korisnika</w:t>
      </w:r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Koordinatnamreatabel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34484F1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6ACDDC0" w14:textId="22DA4A3C" w:rsidR="005F483E" w:rsidRDefault="004467F5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Moje ime je Ajna Cimirotic, </w:t>
            </w:r>
            <w:r w:rsidR="00BD585E">
              <w:rPr>
                <w:color w:val="365F91" w:themeColor="accent1" w:themeShade="BF"/>
                <w:sz w:val="20"/>
              </w:rPr>
              <w:t>imam 20 godina.</w:t>
            </w:r>
          </w:p>
          <w:p w14:paraId="2B5EA808" w14:textId="429FA2C7" w:rsidR="00BD585E" w:rsidRDefault="00BD585E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Studiram na drugoj godini Poljoprivrednog fakulteta u Banja Luci, </w:t>
            </w:r>
            <w:r w:rsidR="00EF12BF">
              <w:rPr>
                <w:color w:val="365F91" w:themeColor="accent1" w:themeShade="BF"/>
                <w:sz w:val="20"/>
              </w:rPr>
              <w:t xml:space="preserve">na odsjeku zaštite biljaka. </w:t>
            </w:r>
            <w:r w:rsidR="002D0C47">
              <w:rPr>
                <w:color w:val="365F91" w:themeColor="accent1" w:themeShade="BF"/>
                <w:sz w:val="20"/>
              </w:rPr>
              <w:t xml:space="preserve">Dolazim iz porodice koja se </w:t>
            </w:r>
            <w:r w:rsidR="00C42F40">
              <w:rPr>
                <w:color w:val="365F91" w:themeColor="accent1" w:themeShade="BF"/>
                <w:sz w:val="20"/>
              </w:rPr>
              <w:t xml:space="preserve">dugi niz godina bavi </w:t>
            </w:r>
            <w:r w:rsidR="00CA2E5A">
              <w:rPr>
                <w:color w:val="365F91" w:themeColor="accent1" w:themeShade="BF"/>
                <w:sz w:val="20"/>
              </w:rPr>
              <w:t>stočarstvom</w:t>
            </w:r>
            <w:r w:rsidR="00C42F40">
              <w:rPr>
                <w:color w:val="365F91" w:themeColor="accent1" w:themeShade="BF"/>
                <w:sz w:val="20"/>
              </w:rPr>
              <w:t xml:space="preserve">, pa se za ovo </w:t>
            </w:r>
            <w:r w:rsidR="0024762F">
              <w:rPr>
                <w:color w:val="365F91" w:themeColor="accent1" w:themeShade="BF"/>
                <w:sz w:val="20"/>
              </w:rPr>
              <w:t xml:space="preserve">zanimanje nije bilo teško odlučiti. Želja  mi je da </w:t>
            </w:r>
            <w:r w:rsidR="00CA2E5A">
              <w:rPr>
                <w:color w:val="365F91" w:themeColor="accent1" w:themeShade="BF"/>
                <w:sz w:val="20"/>
              </w:rPr>
              <w:t>nastavim porodični tradiciju</w:t>
            </w:r>
            <w:r w:rsidR="006A4EB5">
              <w:rPr>
                <w:color w:val="365F91" w:themeColor="accent1" w:themeShade="BF"/>
                <w:sz w:val="20"/>
              </w:rPr>
              <w:t xml:space="preserve">,ali pored toga da se posvetim i svojim interesima u vezi </w:t>
            </w:r>
            <w:r w:rsidR="007A5666">
              <w:rPr>
                <w:color w:val="365F91" w:themeColor="accent1" w:themeShade="BF"/>
                <w:sz w:val="20"/>
              </w:rPr>
              <w:t>biljne proizvodnje na ekološki način.</w:t>
            </w:r>
            <w:r w:rsidR="00DD4D18">
              <w:rPr>
                <w:color w:val="365F91" w:themeColor="accent1" w:themeShade="BF"/>
                <w:sz w:val="20"/>
              </w:rPr>
              <w:t xml:space="preserve"> </w:t>
            </w: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C36E" w14:textId="77777777" w:rsidR="00BC14E9" w:rsidRDefault="00BC14E9">
      <w:r>
        <w:separator/>
      </w:r>
    </w:p>
  </w:endnote>
  <w:endnote w:type="continuationSeparator" w:id="0">
    <w:p w14:paraId="41337BB0" w14:textId="77777777" w:rsidR="00BC14E9" w:rsidRDefault="00BC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Noto Sans Coptic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E48" w14:textId="77777777"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BBE" w14:textId="77777777"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0DD4" w14:textId="77777777" w:rsidR="001C5408" w:rsidRDefault="001C54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86FA" w14:textId="77777777" w:rsidR="00BC14E9" w:rsidRDefault="00BC14E9">
      <w:r>
        <w:separator/>
      </w:r>
    </w:p>
  </w:footnote>
  <w:footnote w:type="continuationSeparator" w:id="0">
    <w:p w14:paraId="5A3C927E" w14:textId="77777777" w:rsidR="00BC14E9" w:rsidRDefault="00BC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F81" w14:textId="77777777" w:rsidR="001C5408" w:rsidRDefault="001C54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919702983">
    <w:abstractNumId w:val="0"/>
  </w:num>
  <w:num w:numId="2" w16cid:durableId="206833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o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0B6060"/>
    <w:rsid w:val="000C0DA5"/>
    <w:rsid w:val="001168CD"/>
    <w:rsid w:val="00133D5C"/>
    <w:rsid w:val="001449FF"/>
    <w:rsid w:val="00153FF6"/>
    <w:rsid w:val="00160C07"/>
    <w:rsid w:val="00186F46"/>
    <w:rsid w:val="00192FAB"/>
    <w:rsid w:val="001C5408"/>
    <w:rsid w:val="002200E4"/>
    <w:rsid w:val="002405B7"/>
    <w:rsid w:val="0024762F"/>
    <w:rsid w:val="00271757"/>
    <w:rsid w:val="002C69FA"/>
    <w:rsid w:val="002C7E69"/>
    <w:rsid w:val="002D0C47"/>
    <w:rsid w:val="003A6B76"/>
    <w:rsid w:val="003D1996"/>
    <w:rsid w:val="00405A21"/>
    <w:rsid w:val="00430E53"/>
    <w:rsid w:val="00437B9D"/>
    <w:rsid w:val="004467F5"/>
    <w:rsid w:val="00447E5C"/>
    <w:rsid w:val="00451FD9"/>
    <w:rsid w:val="00463E09"/>
    <w:rsid w:val="004A1BFB"/>
    <w:rsid w:val="00514B29"/>
    <w:rsid w:val="005849CD"/>
    <w:rsid w:val="005F483E"/>
    <w:rsid w:val="00604C22"/>
    <w:rsid w:val="00686237"/>
    <w:rsid w:val="006A4EB5"/>
    <w:rsid w:val="006A6808"/>
    <w:rsid w:val="006E785C"/>
    <w:rsid w:val="00740415"/>
    <w:rsid w:val="00753455"/>
    <w:rsid w:val="00774426"/>
    <w:rsid w:val="007A5666"/>
    <w:rsid w:val="00803428"/>
    <w:rsid w:val="00836609"/>
    <w:rsid w:val="00867579"/>
    <w:rsid w:val="008D2A6A"/>
    <w:rsid w:val="0091149F"/>
    <w:rsid w:val="00916B56"/>
    <w:rsid w:val="00933C88"/>
    <w:rsid w:val="00A35B9E"/>
    <w:rsid w:val="00A4500D"/>
    <w:rsid w:val="00A60042"/>
    <w:rsid w:val="00A61942"/>
    <w:rsid w:val="00A624B3"/>
    <w:rsid w:val="00A71F93"/>
    <w:rsid w:val="00AE0563"/>
    <w:rsid w:val="00BC14E9"/>
    <w:rsid w:val="00BD585E"/>
    <w:rsid w:val="00C40FB0"/>
    <w:rsid w:val="00C42F40"/>
    <w:rsid w:val="00CA2E5A"/>
    <w:rsid w:val="00CA355E"/>
    <w:rsid w:val="00D1640A"/>
    <w:rsid w:val="00D30C80"/>
    <w:rsid w:val="00D732D1"/>
    <w:rsid w:val="00DA7B81"/>
    <w:rsid w:val="00DD4D18"/>
    <w:rsid w:val="00E042E0"/>
    <w:rsid w:val="00E40F3B"/>
    <w:rsid w:val="00EB715B"/>
    <w:rsid w:val="00EF12BF"/>
    <w:rsid w:val="00F06E8B"/>
    <w:rsid w:val="00F1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linije">
    <w:name w:val="line number"/>
  </w:style>
  <w:style w:type="character" w:styleId="Hipervez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Pra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no"/>
    <w:next w:val="Tij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no"/>
    <w:pPr>
      <w:spacing w:line="100" w:lineRule="atLeast"/>
    </w:pPr>
  </w:style>
  <w:style w:type="paragraph" w:styleId="Spisak">
    <w:name w:val="List"/>
    <w:basedOn w:val="Tijeloteksta"/>
  </w:style>
  <w:style w:type="paragraph" w:styleId="Opisslike">
    <w:name w:val="caption"/>
    <w:basedOn w:val="Normalno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o"/>
    <w:pPr>
      <w:suppressLineNumbers/>
    </w:pPr>
  </w:style>
  <w:style w:type="paragraph" w:customStyle="1" w:styleId="TableContents">
    <w:name w:val="Table Contents"/>
    <w:basedOn w:val="Normaln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Opisslik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no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no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no"/>
    <w:next w:val="Normalno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">
    <w:name w:val="header"/>
    <w:basedOn w:val="Normalno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">
    <w:name w:val="footer"/>
    <w:basedOn w:val="Normalno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no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ij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no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no"/>
  </w:style>
  <w:style w:type="paragraph" w:customStyle="1" w:styleId="ECVBusinessSectorRow">
    <w:name w:val="_ECV_BusinessSectorRow"/>
    <w:basedOn w:val="Normalno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no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no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Koordinatnamreatabele">
    <w:name w:val="Table Grid"/>
    <w:basedOn w:val="Normalnatabela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4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 /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Adna Cimirotic</cp:lastModifiedBy>
  <cp:revision>4</cp:revision>
  <cp:lastPrinted>1900-12-31T23:00:00Z</cp:lastPrinted>
  <dcterms:created xsi:type="dcterms:W3CDTF">2022-11-04T12:40:00Z</dcterms:created>
  <dcterms:modified xsi:type="dcterms:W3CDTF">2022-11-04T12:41:00Z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